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0" w:rsidRDefault="00D20EA4" w:rsidP="009407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3A6" w:rsidRDefault="001E03A6" w:rsidP="009407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378E" w:rsidRDefault="000117C0" w:rsidP="00353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</w:t>
      </w:r>
      <w:r w:rsidR="00BE23DE">
        <w:rPr>
          <w:rFonts w:ascii="Times New Roman" w:hAnsi="Times New Roman" w:cs="Times New Roman"/>
          <w:b/>
          <w:bCs/>
          <w:sz w:val="28"/>
          <w:szCs w:val="28"/>
        </w:rPr>
        <w:t>разъясняет</w:t>
      </w:r>
      <w:r w:rsidR="00220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5F20">
        <w:rPr>
          <w:rFonts w:ascii="Times New Roman" w:hAnsi="Times New Roman" w:cs="Times New Roman"/>
          <w:b/>
          <w:bCs/>
          <w:sz w:val="28"/>
          <w:szCs w:val="28"/>
        </w:rPr>
        <w:t>нововведения</w:t>
      </w:r>
      <w:r w:rsidR="00AB348F">
        <w:rPr>
          <w:rFonts w:ascii="Times New Roman" w:hAnsi="Times New Roman" w:cs="Times New Roman"/>
          <w:b/>
          <w:bCs/>
          <w:sz w:val="28"/>
          <w:szCs w:val="28"/>
        </w:rPr>
        <w:t>, касающ</w:t>
      </w:r>
      <w:r w:rsidR="00410D6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A6444">
        <w:rPr>
          <w:rFonts w:ascii="Times New Roman" w:hAnsi="Times New Roman" w:cs="Times New Roman"/>
          <w:b/>
          <w:bCs/>
          <w:sz w:val="28"/>
          <w:szCs w:val="28"/>
        </w:rPr>
        <w:t>еся</w:t>
      </w:r>
      <w:r w:rsidR="00AB3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48F" w:rsidRPr="00AB348F">
        <w:rPr>
          <w:rFonts w:ascii="Times New Roman" w:hAnsi="Times New Roman" w:cs="Times New Roman"/>
          <w:b/>
          <w:bCs/>
          <w:sz w:val="28"/>
          <w:szCs w:val="28"/>
        </w:rPr>
        <w:t>огранич</w:t>
      </w:r>
      <w:r w:rsidR="00AB348F">
        <w:rPr>
          <w:rFonts w:ascii="Times New Roman" w:hAnsi="Times New Roman" w:cs="Times New Roman"/>
          <w:b/>
          <w:bCs/>
          <w:sz w:val="28"/>
          <w:szCs w:val="28"/>
        </w:rPr>
        <w:t>ения</w:t>
      </w:r>
      <w:r w:rsidR="00AB348F" w:rsidRPr="00AB348F">
        <w:rPr>
          <w:rFonts w:ascii="Times New Roman" w:hAnsi="Times New Roman" w:cs="Times New Roman"/>
          <w:b/>
          <w:bCs/>
          <w:sz w:val="28"/>
          <w:szCs w:val="28"/>
        </w:rPr>
        <w:t xml:space="preserve"> доступ</w:t>
      </w:r>
      <w:r w:rsidR="00AB348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B348F" w:rsidRPr="00AB348F">
        <w:rPr>
          <w:rFonts w:ascii="Times New Roman" w:hAnsi="Times New Roman" w:cs="Times New Roman"/>
          <w:b/>
          <w:bCs/>
          <w:sz w:val="28"/>
          <w:szCs w:val="28"/>
        </w:rPr>
        <w:t xml:space="preserve"> к сайтам с запрещенной агитацией</w:t>
      </w:r>
      <w:r w:rsidR="003A5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348F" w:rsidRPr="0035378E" w:rsidRDefault="00AB348F" w:rsidP="003537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6C58" w:rsidRDefault="0035378E" w:rsidP="00AB34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Pr="0035378E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Pr="0035378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5378E">
        <w:rPr>
          <w:rFonts w:ascii="Times New Roman" w:hAnsi="Times New Roman" w:cs="Times New Roman"/>
          <w:bCs/>
          <w:sz w:val="28"/>
          <w:szCs w:val="28"/>
        </w:rPr>
        <w:t xml:space="preserve"> от 09.03.2021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C11EF">
        <w:rPr>
          <w:rFonts w:ascii="Times New Roman" w:hAnsi="Times New Roman" w:cs="Times New Roman"/>
          <w:bCs/>
          <w:sz w:val="28"/>
          <w:szCs w:val="28"/>
        </w:rPr>
        <w:t>43</w:t>
      </w:r>
      <w:r w:rsidRPr="0035378E">
        <w:rPr>
          <w:rFonts w:ascii="Times New Roman" w:hAnsi="Times New Roman" w:cs="Times New Roman"/>
          <w:bCs/>
          <w:sz w:val="28"/>
          <w:szCs w:val="28"/>
        </w:rPr>
        <w:t>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C11EF" w:rsidRPr="000C11EF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с </w:t>
      </w:r>
      <w:r w:rsidR="000C11EF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 2021 года </w:t>
      </w:r>
      <w:r w:rsidR="00AB348F" w:rsidRPr="00AB348F">
        <w:rPr>
          <w:rFonts w:ascii="Times New Roman" w:hAnsi="Times New Roman" w:cs="Times New Roman"/>
          <w:bCs/>
          <w:sz w:val="28"/>
          <w:szCs w:val="28"/>
        </w:rPr>
        <w:t>оператору связи может поступить по системе взаимодействия требование Роскомнадзора заблокировать</w:t>
      </w:r>
      <w:r w:rsidR="00FA6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48F" w:rsidRPr="00AB348F">
        <w:rPr>
          <w:rFonts w:ascii="Times New Roman" w:hAnsi="Times New Roman" w:cs="Times New Roman"/>
          <w:bCs/>
          <w:sz w:val="28"/>
          <w:szCs w:val="28"/>
        </w:rPr>
        <w:t xml:space="preserve">сайт с неправомерной агитацией. Ограничить доступ нужно сразу после получения документа. </w:t>
      </w:r>
    </w:p>
    <w:p w:rsidR="00AB348F" w:rsidRPr="00AB348F" w:rsidRDefault="00AB348F" w:rsidP="00AB34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48F">
        <w:rPr>
          <w:rFonts w:ascii="Times New Roman" w:hAnsi="Times New Roman" w:cs="Times New Roman"/>
          <w:bCs/>
          <w:sz w:val="28"/>
          <w:szCs w:val="28"/>
        </w:rPr>
        <w:t>Выполнять требование необязательно, если сайт уже заблокировали в порядке централизованного управления сетью связи общего пользования.</w:t>
      </w:r>
    </w:p>
    <w:p w:rsidR="00AB348F" w:rsidRPr="00AB348F" w:rsidRDefault="00AB348F" w:rsidP="00AB34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48F">
        <w:rPr>
          <w:rFonts w:ascii="Times New Roman" w:hAnsi="Times New Roman" w:cs="Times New Roman"/>
          <w:bCs/>
          <w:sz w:val="28"/>
          <w:szCs w:val="28"/>
        </w:rPr>
        <w:t>Оператор по общему правилу должен снять блокировку сразу же, как получит от ведомства уведомление о возобновлении доступа.</w:t>
      </w:r>
    </w:p>
    <w:p w:rsidR="000D5993" w:rsidRDefault="000D5993" w:rsidP="00AB34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не исполнения требования Роскомнадзора законодатель предусматривает административную ответственность в виде штрафа.</w:t>
      </w:r>
      <w:r w:rsidR="00AB348F" w:rsidRPr="00AB348F">
        <w:rPr>
          <w:rFonts w:ascii="Times New Roman" w:hAnsi="Times New Roman" w:cs="Times New Roman"/>
          <w:bCs/>
          <w:sz w:val="28"/>
          <w:szCs w:val="28"/>
        </w:rPr>
        <w:t xml:space="preserve"> Его размер для должностных лиц составляет от 10 тыс. до 30 тыс. руб., для </w:t>
      </w:r>
      <w:r>
        <w:rPr>
          <w:rFonts w:ascii="Times New Roman" w:hAnsi="Times New Roman" w:cs="Times New Roman"/>
          <w:bCs/>
          <w:sz w:val="28"/>
          <w:szCs w:val="28"/>
        </w:rPr>
        <w:t>юридических лиц</w:t>
      </w:r>
      <w:r w:rsidR="00AB348F" w:rsidRPr="00AB348F">
        <w:rPr>
          <w:rFonts w:ascii="Times New Roman" w:hAnsi="Times New Roman" w:cs="Times New Roman"/>
          <w:bCs/>
          <w:sz w:val="28"/>
          <w:szCs w:val="28"/>
        </w:rPr>
        <w:t xml:space="preserve"> - от 100 тыс. до 500 тыс. руб. </w:t>
      </w:r>
    </w:p>
    <w:p w:rsidR="00BE23DE" w:rsidRDefault="00AB348F" w:rsidP="00AB34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48F">
        <w:rPr>
          <w:rFonts w:ascii="Times New Roman" w:hAnsi="Times New Roman" w:cs="Times New Roman"/>
          <w:bCs/>
          <w:sz w:val="28"/>
          <w:szCs w:val="28"/>
        </w:rPr>
        <w:t xml:space="preserve">За повторное в течение года нарушение должностное лицо оштрафуют на сумму от 30 тыс. до 50 тыс. руб., </w:t>
      </w:r>
      <w:r w:rsidR="000D5993">
        <w:rPr>
          <w:rFonts w:ascii="Times New Roman" w:hAnsi="Times New Roman" w:cs="Times New Roman"/>
          <w:bCs/>
          <w:sz w:val="28"/>
          <w:szCs w:val="28"/>
        </w:rPr>
        <w:t>юридическое лицо</w:t>
      </w:r>
      <w:r w:rsidRPr="00AB348F">
        <w:rPr>
          <w:rFonts w:ascii="Times New Roman" w:hAnsi="Times New Roman" w:cs="Times New Roman"/>
          <w:bCs/>
          <w:sz w:val="28"/>
          <w:szCs w:val="28"/>
        </w:rPr>
        <w:t xml:space="preserve"> - от 500 тыс. до 800 тыс. руб.</w:t>
      </w:r>
    </w:p>
    <w:p w:rsidR="00FA7261" w:rsidRDefault="00FA7261" w:rsidP="00AB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BBA" w:rsidRPr="0020747C" w:rsidRDefault="00D20EA4" w:rsidP="00F11E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14BBA" w:rsidRPr="0020747C" w:rsidSect="009A1426">
      <w:pgSz w:w="11906" w:h="16838"/>
      <w:pgMar w:top="993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9E7"/>
    <w:multiLevelType w:val="multilevel"/>
    <w:tmpl w:val="BAC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0696F"/>
    <w:rsid w:val="000117C0"/>
    <w:rsid w:val="00021FFD"/>
    <w:rsid w:val="00042B3C"/>
    <w:rsid w:val="00052DEA"/>
    <w:rsid w:val="000679BE"/>
    <w:rsid w:val="000805DE"/>
    <w:rsid w:val="00082B55"/>
    <w:rsid w:val="000A6C4B"/>
    <w:rsid w:val="000B08FE"/>
    <w:rsid w:val="000C11EF"/>
    <w:rsid w:val="000C655F"/>
    <w:rsid w:val="000D5993"/>
    <w:rsid w:val="000F4E47"/>
    <w:rsid w:val="000F7185"/>
    <w:rsid w:val="00107E1F"/>
    <w:rsid w:val="00145BFC"/>
    <w:rsid w:val="00146DA5"/>
    <w:rsid w:val="00152325"/>
    <w:rsid w:val="00167FC2"/>
    <w:rsid w:val="00193981"/>
    <w:rsid w:val="001A00E6"/>
    <w:rsid w:val="001A0133"/>
    <w:rsid w:val="001B6AFD"/>
    <w:rsid w:val="001C0427"/>
    <w:rsid w:val="001C0F0E"/>
    <w:rsid w:val="001C4B5D"/>
    <w:rsid w:val="001D4D9F"/>
    <w:rsid w:val="001D78C6"/>
    <w:rsid w:val="001E03A6"/>
    <w:rsid w:val="001F3BE1"/>
    <w:rsid w:val="001F7519"/>
    <w:rsid w:val="0020747C"/>
    <w:rsid w:val="00207A06"/>
    <w:rsid w:val="00220BEE"/>
    <w:rsid w:val="00233DDC"/>
    <w:rsid w:val="002407BC"/>
    <w:rsid w:val="00272D4F"/>
    <w:rsid w:val="002767DF"/>
    <w:rsid w:val="002819C6"/>
    <w:rsid w:val="00294690"/>
    <w:rsid w:val="002A1939"/>
    <w:rsid w:val="002A3A7D"/>
    <w:rsid w:val="002A6EEC"/>
    <w:rsid w:val="002B2E90"/>
    <w:rsid w:val="002C05E4"/>
    <w:rsid w:val="002D74EF"/>
    <w:rsid w:val="0031191A"/>
    <w:rsid w:val="00334776"/>
    <w:rsid w:val="0035378E"/>
    <w:rsid w:val="0035651A"/>
    <w:rsid w:val="003577DC"/>
    <w:rsid w:val="003619C5"/>
    <w:rsid w:val="0038022F"/>
    <w:rsid w:val="0038694C"/>
    <w:rsid w:val="0039154E"/>
    <w:rsid w:val="00394353"/>
    <w:rsid w:val="003A5F20"/>
    <w:rsid w:val="003A6444"/>
    <w:rsid w:val="003E26A9"/>
    <w:rsid w:val="003F03CF"/>
    <w:rsid w:val="00410D61"/>
    <w:rsid w:val="0041415F"/>
    <w:rsid w:val="00442D61"/>
    <w:rsid w:val="00450727"/>
    <w:rsid w:val="00462C3A"/>
    <w:rsid w:val="004B5D01"/>
    <w:rsid w:val="004E3F94"/>
    <w:rsid w:val="004E6DF9"/>
    <w:rsid w:val="00512918"/>
    <w:rsid w:val="0052034D"/>
    <w:rsid w:val="00523491"/>
    <w:rsid w:val="00526699"/>
    <w:rsid w:val="0053591A"/>
    <w:rsid w:val="00563612"/>
    <w:rsid w:val="00571567"/>
    <w:rsid w:val="005E2CBC"/>
    <w:rsid w:val="005F1E51"/>
    <w:rsid w:val="0060045E"/>
    <w:rsid w:val="00601FEF"/>
    <w:rsid w:val="00606648"/>
    <w:rsid w:val="0061355A"/>
    <w:rsid w:val="006344EE"/>
    <w:rsid w:val="00636624"/>
    <w:rsid w:val="00647BB7"/>
    <w:rsid w:val="00653B3C"/>
    <w:rsid w:val="0066402E"/>
    <w:rsid w:val="006A391F"/>
    <w:rsid w:val="006A511E"/>
    <w:rsid w:val="006B0537"/>
    <w:rsid w:val="006B3B74"/>
    <w:rsid w:val="006C72ED"/>
    <w:rsid w:val="00706877"/>
    <w:rsid w:val="007137A0"/>
    <w:rsid w:val="00714BBA"/>
    <w:rsid w:val="007238B5"/>
    <w:rsid w:val="007433FE"/>
    <w:rsid w:val="00752C47"/>
    <w:rsid w:val="00752D45"/>
    <w:rsid w:val="00762918"/>
    <w:rsid w:val="00765393"/>
    <w:rsid w:val="00783DC5"/>
    <w:rsid w:val="007B266D"/>
    <w:rsid w:val="007B44F2"/>
    <w:rsid w:val="007C52F5"/>
    <w:rsid w:val="007D6820"/>
    <w:rsid w:val="007E4E41"/>
    <w:rsid w:val="00811514"/>
    <w:rsid w:val="008137EC"/>
    <w:rsid w:val="00815CE6"/>
    <w:rsid w:val="008255CC"/>
    <w:rsid w:val="0082661A"/>
    <w:rsid w:val="00832B91"/>
    <w:rsid w:val="0086422A"/>
    <w:rsid w:val="008A3369"/>
    <w:rsid w:val="008B177B"/>
    <w:rsid w:val="008C605F"/>
    <w:rsid w:val="008E31C8"/>
    <w:rsid w:val="008E7E05"/>
    <w:rsid w:val="008F4C68"/>
    <w:rsid w:val="009120F1"/>
    <w:rsid w:val="00932975"/>
    <w:rsid w:val="00940772"/>
    <w:rsid w:val="00954D4A"/>
    <w:rsid w:val="009639A6"/>
    <w:rsid w:val="0097032D"/>
    <w:rsid w:val="009831F5"/>
    <w:rsid w:val="009A1426"/>
    <w:rsid w:val="009C4C94"/>
    <w:rsid w:val="009C5E83"/>
    <w:rsid w:val="00A12BBB"/>
    <w:rsid w:val="00A305D5"/>
    <w:rsid w:val="00A418BE"/>
    <w:rsid w:val="00A469EA"/>
    <w:rsid w:val="00AA7615"/>
    <w:rsid w:val="00AB0390"/>
    <w:rsid w:val="00AB348F"/>
    <w:rsid w:val="00AE0F8C"/>
    <w:rsid w:val="00B02AB5"/>
    <w:rsid w:val="00B20001"/>
    <w:rsid w:val="00B24946"/>
    <w:rsid w:val="00B27BA6"/>
    <w:rsid w:val="00B401EE"/>
    <w:rsid w:val="00B8153D"/>
    <w:rsid w:val="00B8580F"/>
    <w:rsid w:val="00BB231C"/>
    <w:rsid w:val="00BC01A8"/>
    <w:rsid w:val="00BD4333"/>
    <w:rsid w:val="00BD4654"/>
    <w:rsid w:val="00BE11C0"/>
    <w:rsid w:val="00BE23DE"/>
    <w:rsid w:val="00C07958"/>
    <w:rsid w:val="00C36662"/>
    <w:rsid w:val="00C54D4B"/>
    <w:rsid w:val="00C57F49"/>
    <w:rsid w:val="00C8476C"/>
    <w:rsid w:val="00C8763B"/>
    <w:rsid w:val="00CA270C"/>
    <w:rsid w:val="00CA4C94"/>
    <w:rsid w:val="00CB7AA2"/>
    <w:rsid w:val="00CC2CFE"/>
    <w:rsid w:val="00CC3573"/>
    <w:rsid w:val="00CC6AA6"/>
    <w:rsid w:val="00CF34EC"/>
    <w:rsid w:val="00CF6032"/>
    <w:rsid w:val="00D006D2"/>
    <w:rsid w:val="00D153A4"/>
    <w:rsid w:val="00D17EF8"/>
    <w:rsid w:val="00D20EA4"/>
    <w:rsid w:val="00D3035D"/>
    <w:rsid w:val="00D53774"/>
    <w:rsid w:val="00D80F5E"/>
    <w:rsid w:val="00D93DAE"/>
    <w:rsid w:val="00D94058"/>
    <w:rsid w:val="00D9407D"/>
    <w:rsid w:val="00DA2E6A"/>
    <w:rsid w:val="00DB65C4"/>
    <w:rsid w:val="00DB7AD0"/>
    <w:rsid w:val="00DE660F"/>
    <w:rsid w:val="00E02E0C"/>
    <w:rsid w:val="00E075A6"/>
    <w:rsid w:val="00E1648F"/>
    <w:rsid w:val="00E52E60"/>
    <w:rsid w:val="00E73016"/>
    <w:rsid w:val="00E841CE"/>
    <w:rsid w:val="00EA4089"/>
    <w:rsid w:val="00EC65FE"/>
    <w:rsid w:val="00F11EBD"/>
    <w:rsid w:val="00F24A2C"/>
    <w:rsid w:val="00F32F32"/>
    <w:rsid w:val="00F40025"/>
    <w:rsid w:val="00F43CFF"/>
    <w:rsid w:val="00F4745D"/>
    <w:rsid w:val="00F50439"/>
    <w:rsid w:val="00F54DFD"/>
    <w:rsid w:val="00F703E6"/>
    <w:rsid w:val="00F95869"/>
    <w:rsid w:val="00F96AD4"/>
    <w:rsid w:val="00FA6C58"/>
    <w:rsid w:val="00FA7261"/>
    <w:rsid w:val="00FE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5BEF-B2C2-4AA1-9A91-F65FBFB0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krasulina_o</cp:lastModifiedBy>
  <cp:revision>4</cp:revision>
  <cp:lastPrinted>2021-03-16T09:49:00Z</cp:lastPrinted>
  <dcterms:created xsi:type="dcterms:W3CDTF">2021-03-16T09:49:00Z</dcterms:created>
  <dcterms:modified xsi:type="dcterms:W3CDTF">2021-03-19T08:50:00Z</dcterms:modified>
</cp:coreProperties>
</file>